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55" w:rsidRPr="00D97D55" w:rsidRDefault="00D97D55" w:rsidP="00D97D55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D97D5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Приложение 1</w:t>
      </w:r>
      <w:r w:rsidRPr="00D97D5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D97D5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 Правилам присвоения</w:t>
      </w:r>
      <w:r w:rsidRPr="00D97D5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D97D5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ученых званий (ассоциированный</w:t>
      </w:r>
      <w:r w:rsidRPr="00D97D55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D97D5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профессор (доцент), профессор)</w:t>
      </w:r>
    </w:p>
    <w:p w:rsidR="00D97D55" w:rsidRDefault="00D97D55" w:rsidP="00D97D5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97D55" w:rsidRPr="00205470" w:rsidRDefault="00D97D55" w:rsidP="00D97D5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20547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СПРАВКА</w:t>
      </w:r>
    </w:p>
    <w:p w:rsidR="00C47511" w:rsidRDefault="00D97D55" w:rsidP="00C475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0547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соискателе ученого звания</w:t>
      </w:r>
      <w:r w:rsidR="00C475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профессор </w:t>
      </w:r>
    </w:p>
    <w:p w:rsidR="00D97D55" w:rsidRDefault="00D97D55" w:rsidP="00C47511">
      <w:pPr>
        <w:shd w:val="clear" w:color="auto" w:fill="FFFFFF"/>
        <w:spacing w:after="0" w:line="240" w:lineRule="auto"/>
        <w:jc w:val="center"/>
        <w:textAlignment w:val="baseline"/>
      </w:pPr>
      <w:r w:rsidRPr="0020547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</w:t>
      </w:r>
      <w:r w:rsidR="00C475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научному </w:t>
      </w:r>
      <w:r w:rsidR="00C47511" w:rsidRPr="00C475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направлен</w:t>
      </w:r>
      <w:r w:rsidRPr="00C475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C47511" w:rsidRPr="00C475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C475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9764D" w:rsidRPr="00C47511">
        <w:rPr>
          <w:rFonts w:ascii="Times New Roman" w:hAnsi="Times New Roman" w:cs="Times New Roman"/>
          <w:sz w:val="24"/>
          <w:szCs w:val="28"/>
        </w:rPr>
        <w:t xml:space="preserve">20300 </w:t>
      </w:r>
      <w:r w:rsidR="00C47511" w:rsidRPr="00C47511">
        <w:rPr>
          <w:rFonts w:ascii="Times New Roman" w:hAnsi="Times New Roman" w:cs="Times New Roman"/>
          <w:sz w:val="24"/>
          <w:szCs w:val="28"/>
        </w:rPr>
        <w:t xml:space="preserve">- </w:t>
      </w:r>
      <w:r w:rsidR="0049764D" w:rsidRPr="00C47511">
        <w:rPr>
          <w:rFonts w:ascii="Times New Roman" w:hAnsi="Times New Roman" w:cs="Times New Roman"/>
          <w:sz w:val="24"/>
          <w:szCs w:val="28"/>
        </w:rPr>
        <w:t>Машиностроение</w:t>
      </w:r>
      <w:r w:rsidRPr="0020547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407"/>
        <w:gridCol w:w="4408"/>
      </w:tblGrid>
      <w:tr w:rsidR="00D97D55" w:rsidRPr="00D97D55" w:rsidTr="00D97D55">
        <w:trPr>
          <w:trHeight w:val="300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Pr="00205470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Алина Игоревна</w:t>
            </w:r>
          </w:p>
        </w:tc>
      </w:tr>
      <w:tr w:rsidR="00D97D55" w:rsidRPr="00D97D55" w:rsidTr="00D97D55">
        <w:trPr>
          <w:trHeight w:val="1803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Доктор </w:t>
            </w:r>
            <w:r w:rsidR="0011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философии (</w:t>
            </w:r>
            <w:proofErr w:type="spellStart"/>
            <w:r w:rsidRPr="0020547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по специальности </w:t>
            </w:r>
            <w:r w:rsidR="00116E21" w:rsidRP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  <w:r w:rsid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</w:t>
            </w:r>
            <w:r w:rsidR="00116E21" w:rsidRP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071200 - </w:t>
            </w:r>
            <w:r w:rsid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Машиностроение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</w:t>
            </w:r>
            <w:r w:rsid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ҒД </w:t>
            </w:r>
            <w:r w:rsid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№ 0002173,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 присуждения 13.02.2018 г.</w:t>
            </w:r>
            <w:r w:rsidR="00116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(приказ № 246)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D97D55" w:rsidRPr="00205470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 защиты диссертации 28.12.2017 г.)</w:t>
            </w:r>
          </w:p>
        </w:tc>
      </w:tr>
      <w:tr w:rsidR="00D97D55" w:rsidRPr="00D97D55" w:rsidTr="00D97D55">
        <w:trPr>
          <w:trHeight w:val="300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Ассоциированный профессор</w:t>
            </w:r>
            <w:r w:rsidR="0011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(доцент) по специальности Транспортное, горное</w:t>
            </w:r>
            <w:r w:rsidR="00212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строительное машиностроение</w:t>
            </w:r>
          </w:p>
          <w:p w:rsidR="00212720" w:rsidRDefault="00212720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1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ДЦ № 0000234,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присуждения 23.02.2021 г.</w:t>
            </w:r>
            <w:r w:rsidR="0011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(приказ № 138)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97D55" w:rsidRPr="00D97D55" w:rsidTr="00D97D55">
        <w:trPr>
          <w:trHeight w:val="300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D6B"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учший преподаватель вуза (</w:t>
            </w:r>
            <w:r w:rsidRPr="00231D6B">
              <w:rPr>
                <w:rFonts w:ascii="Times New Roman" w:hAnsi="Times New Roman" w:cs="Times New Roman"/>
                <w:sz w:val="24"/>
              </w:rPr>
              <w:t>2019</w:t>
            </w:r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  <w:r w:rsidRPr="00231D6B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97D55" w:rsidRPr="00D97D55" w:rsidTr="00D97D55">
        <w:trPr>
          <w:trHeight w:val="526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Pr="00D97D55" w:rsidRDefault="00D97D55" w:rsidP="00D6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и учебно-методической работе (</w:t>
            </w:r>
            <w:r w:rsidR="00D6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20.09.2022 г., приказ №224</w:t>
            </w:r>
            <w:r w:rsidR="007A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-ж/</w:t>
            </w:r>
            <w:r w:rsidR="007A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97D55" w:rsidRPr="00D97D55" w:rsidTr="00D97D55">
        <w:trPr>
          <w:trHeight w:val="526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Pr="00D97D55" w:rsidRDefault="00D97D55" w:rsidP="00C6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2C1CDF"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r w:rsidR="002C1CDF"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C1CDF"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месяцев</w:t>
            </w:r>
            <w:r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в должности </w:t>
            </w:r>
            <w:r w:rsidR="002C1CDF"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Проректора по учебной и учебно-методической работе </w:t>
            </w:r>
            <w:r w:rsid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C1CDF"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года </w:t>
            </w:r>
            <w:r w:rsidR="00C6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A4233" w:rsidRPr="00BB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</w:tr>
      <w:tr w:rsidR="004B3F3A" w:rsidRPr="00D97D55" w:rsidTr="00795463">
        <w:trPr>
          <w:trHeight w:val="3114"/>
        </w:trPr>
        <w:tc>
          <w:tcPr>
            <w:tcW w:w="487" w:type="dxa"/>
            <w:shd w:val="clear" w:color="auto" w:fill="auto"/>
            <w:hideMark/>
          </w:tcPr>
          <w:p w:rsidR="004B3F3A" w:rsidRPr="00D97D55" w:rsidRDefault="004B3F3A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7" w:type="dxa"/>
            <w:shd w:val="clear" w:color="auto" w:fill="auto"/>
            <w:hideMark/>
          </w:tcPr>
          <w:p w:rsidR="004B3F3A" w:rsidRPr="00D97D55" w:rsidRDefault="004B3F3A" w:rsidP="008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научных статей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ученого звания ассоциированного профессора (доцента)</w:t>
            </w:r>
          </w:p>
        </w:tc>
        <w:tc>
          <w:tcPr>
            <w:tcW w:w="4408" w:type="dxa"/>
            <w:shd w:val="clear" w:color="auto" w:fill="auto"/>
            <w:hideMark/>
          </w:tcPr>
          <w:p w:rsidR="004B3F3A" w:rsidRPr="00D97D55" w:rsidRDefault="004B3F3A" w:rsidP="00E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B7DDB" w:rsidRPr="00116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16E21" w:rsidRDefault="00116E21" w:rsidP="00E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3F3A" w:rsidRDefault="004B3F3A" w:rsidP="00E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изданиях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ендуемых уполномоченным органом - </w:t>
            </w:r>
            <w:r w:rsidRPr="00116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8B0F21" w:rsidRPr="00116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16E21" w:rsidRPr="00D97D55" w:rsidRDefault="00116E21" w:rsidP="00E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3F3A" w:rsidRDefault="004B3F3A" w:rsidP="00E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научных журналах, входящих в базы компании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Clarivate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Analytics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Кларивэйт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Аналитикс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of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Core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Collection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Clarivate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Analytics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Вэб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Сайнс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Коллекшн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Кларивэйт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Скопус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или JSTOR (ДЖЕЙСТОР)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B0F21" w:rsidRPr="00116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16E21" w:rsidRPr="00D97D55" w:rsidRDefault="00116E21" w:rsidP="00E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3F3A" w:rsidRPr="00D97D55" w:rsidRDefault="004B3F3A" w:rsidP="00E26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трудов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16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D55" w:rsidRPr="00D97D55" w:rsidTr="00D97D55">
        <w:trPr>
          <w:trHeight w:val="1037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408" w:type="dxa"/>
            <w:shd w:val="clear" w:color="auto" w:fill="auto"/>
            <w:hideMark/>
          </w:tcPr>
          <w:p w:rsidR="00A2663D" w:rsidRDefault="00A2663D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D55" w:rsidRPr="00D97D55" w:rsidRDefault="00E26FFF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97D55" w:rsidRPr="00D97D55" w:rsidTr="00D97D55">
        <w:trPr>
          <w:trHeight w:val="2058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Default="00677C15" w:rsidP="00A2663D">
            <w:p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Есеркегенова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Жамбыл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ОП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6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07102 -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Машиностроение, приказ №898-д от 30.06.2023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).</w:t>
            </w:r>
          </w:p>
          <w:p w:rsidR="00677C15" w:rsidRPr="00A2663D" w:rsidRDefault="00677C15" w:rsidP="00A2663D">
            <w:p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2) Исабек Зарина Рамазановна </w:t>
            </w:r>
            <w:r w:rsidR="00A2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</w:t>
            </w: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философии (</w:t>
            </w:r>
            <w:proofErr w:type="spellStart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ОП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6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07102 -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Машиностроение, приказ №1642-д от 01.11.2023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).</w:t>
            </w:r>
          </w:p>
        </w:tc>
      </w:tr>
      <w:tr w:rsidR="00D97D55" w:rsidRPr="00D97D55" w:rsidTr="00D97D55">
        <w:trPr>
          <w:trHeight w:val="1037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Pr="00D97D55" w:rsidRDefault="00F75B48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97D55" w:rsidRPr="00D97D55" w:rsidTr="00D97D55">
        <w:trPr>
          <w:trHeight w:val="1292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Pr="00D97D55" w:rsidRDefault="00F75B48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97D55" w:rsidRPr="00D97D55" w:rsidTr="00D97D55">
        <w:trPr>
          <w:trHeight w:val="300"/>
        </w:trPr>
        <w:tc>
          <w:tcPr>
            <w:tcW w:w="48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7" w:type="dxa"/>
            <w:shd w:val="clear" w:color="auto" w:fill="auto"/>
            <w:hideMark/>
          </w:tcPr>
          <w:p w:rsidR="00D97D55" w:rsidRPr="00D97D55" w:rsidRDefault="00D97D55" w:rsidP="00D9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4408" w:type="dxa"/>
            <w:shd w:val="clear" w:color="auto" w:fill="auto"/>
            <w:hideMark/>
          </w:tcPr>
          <w:p w:rsidR="00D97D55" w:rsidRDefault="00D97D55" w:rsidP="00F75B48">
            <w:pPr>
              <w:spacing w:after="0" w:line="240" w:lineRule="auto"/>
              <w:ind w:hanging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231D6B">
              <w:rPr>
                <w:rFonts w:ascii="Times New Roman" w:hAnsi="Times New Roman" w:cs="Times New Roman"/>
                <w:sz w:val="24"/>
              </w:rPr>
              <w:t>Обладатель государственного гранта РК «Лучший преподаватель вуза» в 2019 году.</w:t>
            </w:r>
          </w:p>
          <w:p w:rsidR="00F75B48" w:rsidRPr="00231D6B" w:rsidRDefault="00F75B48" w:rsidP="00F7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D97D55" w:rsidRDefault="00D97D55" w:rsidP="00F75B48">
            <w:pPr>
              <w:spacing w:after="0" w:line="240" w:lineRule="auto"/>
              <w:ind w:hanging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Обладатель </w:t>
            </w:r>
            <w:r w:rsidRPr="00231D6B">
              <w:rPr>
                <w:rFonts w:ascii="Times New Roman" w:hAnsi="Times New Roman" w:cs="Times New Roman"/>
                <w:sz w:val="24"/>
              </w:rPr>
              <w:t>государственно</w:t>
            </w:r>
            <w:r>
              <w:rPr>
                <w:rFonts w:ascii="Times New Roman" w:hAnsi="Times New Roman" w:cs="Times New Roman"/>
                <w:sz w:val="24"/>
              </w:rPr>
              <w:t>й научной стипендии для молодых талантливых ученых 2018-2019 гг.</w:t>
            </w:r>
          </w:p>
          <w:p w:rsidR="00F75B48" w:rsidRDefault="00F75B48" w:rsidP="00F75B48">
            <w:pPr>
              <w:spacing w:after="0" w:line="240" w:lineRule="auto"/>
              <w:ind w:hanging="4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97D55" w:rsidRDefault="00D97D55" w:rsidP="00F75B48">
            <w:pPr>
              <w:spacing w:after="0" w:line="240" w:lineRule="auto"/>
              <w:ind w:hanging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3) Обладатель международного сертификата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IELTS</w:t>
            </w:r>
            <w:r w:rsidRPr="00231D6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балл -</w:t>
            </w:r>
            <w:r w:rsidRPr="00231D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0308">
              <w:rPr>
                <w:rFonts w:ascii="Times New Roman" w:hAnsi="Times New Roman" w:cs="Times New Roman"/>
                <w:sz w:val="24"/>
              </w:rPr>
              <w:t>7</w:t>
            </w:r>
            <w:r w:rsidRPr="00231D6B">
              <w:rPr>
                <w:rFonts w:ascii="Times New Roman" w:hAnsi="Times New Roman" w:cs="Times New Roman"/>
                <w:sz w:val="24"/>
              </w:rPr>
              <w:t>.</w:t>
            </w:r>
            <w:r w:rsidR="00750308">
              <w:rPr>
                <w:rFonts w:ascii="Times New Roman" w:hAnsi="Times New Roman" w:cs="Times New Roman"/>
                <w:sz w:val="24"/>
              </w:rPr>
              <w:t>0</w:t>
            </w:r>
            <w:r w:rsidR="00F75B48">
              <w:rPr>
                <w:rFonts w:ascii="Times New Roman" w:hAnsi="Times New Roman" w:cs="Times New Roman"/>
                <w:sz w:val="24"/>
              </w:rPr>
              <w:t>.</w:t>
            </w:r>
          </w:p>
          <w:p w:rsidR="00F75B48" w:rsidRPr="00231D6B" w:rsidRDefault="00F75B48" w:rsidP="00F75B48">
            <w:pPr>
              <w:spacing w:after="0" w:line="240" w:lineRule="auto"/>
              <w:ind w:hanging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7D55" w:rsidRDefault="00D97D55" w:rsidP="00F75B48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Индекс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БД </w:t>
            </w:r>
            <w:proofErr w:type="spellStart"/>
            <w:r w:rsidRPr="00C6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C6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= 1</w:t>
            </w:r>
            <w:r w:rsidR="00C61C92" w:rsidRPr="00C61C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  <w:p w:rsidR="00750308" w:rsidRPr="00D97D55" w:rsidRDefault="00750308" w:rsidP="00F75B48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7D55" w:rsidRDefault="00D97D55"/>
    <w:p w:rsidR="009B1235" w:rsidRDefault="009B1235"/>
    <w:p w:rsidR="00750308" w:rsidRDefault="00750308"/>
    <w:p w:rsidR="009B1235" w:rsidRPr="009B1235" w:rsidRDefault="009B1235" w:rsidP="009B12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1235">
        <w:rPr>
          <w:rFonts w:ascii="Times New Roman" w:hAnsi="Times New Roman" w:cs="Times New Roman"/>
          <w:b/>
          <w:sz w:val="24"/>
          <w:szCs w:val="24"/>
          <w:lang w:val="kk-KZ"/>
        </w:rPr>
        <w:t>Ректор Университета</w:t>
      </w:r>
      <w:r w:rsidRPr="009B1235">
        <w:rPr>
          <w:rFonts w:ascii="Times New Roman" w:hAnsi="Times New Roman" w:cs="Times New Roman"/>
          <w:b/>
          <w:sz w:val="24"/>
          <w:szCs w:val="24"/>
        </w:rPr>
        <w:tab/>
      </w:r>
      <w:r w:rsidRPr="009B123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9B1235">
        <w:rPr>
          <w:rFonts w:ascii="Times New Roman" w:hAnsi="Times New Roman" w:cs="Times New Roman"/>
          <w:b/>
          <w:sz w:val="24"/>
          <w:szCs w:val="24"/>
        </w:rPr>
        <w:tab/>
      </w:r>
      <w:r w:rsidRPr="009B123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 w:rsidRPr="009B1235">
        <w:rPr>
          <w:rFonts w:ascii="Times New Roman" w:hAnsi="Times New Roman" w:cs="Times New Roman"/>
          <w:b/>
          <w:sz w:val="24"/>
          <w:szCs w:val="24"/>
        </w:rPr>
        <w:t>Халықберген</w:t>
      </w:r>
      <w:proofErr w:type="spellEnd"/>
      <w:r w:rsidRPr="009B1235">
        <w:rPr>
          <w:rFonts w:ascii="Times New Roman" w:hAnsi="Times New Roman" w:cs="Times New Roman"/>
          <w:b/>
          <w:sz w:val="24"/>
          <w:szCs w:val="24"/>
        </w:rPr>
        <w:t xml:space="preserve"> Н.Ғ.</w:t>
      </w:r>
    </w:p>
    <w:p w:rsidR="009B1235" w:rsidRPr="009B1235" w:rsidRDefault="009B1235" w:rsidP="009B1235">
      <w:pPr>
        <w:rPr>
          <w:lang w:val="kk-KZ"/>
        </w:rPr>
      </w:pPr>
    </w:p>
    <w:sectPr w:rsidR="009B1235" w:rsidRPr="009B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55"/>
    <w:rsid w:val="000E28F8"/>
    <w:rsid w:val="00116E21"/>
    <w:rsid w:val="001A3C31"/>
    <w:rsid w:val="00212720"/>
    <w:rsid w:val="002C1CDF"/>
    <w:rsid w:val="00317C91"/>
    <w:rsid w:val="003B7DDB"/>
    <w:rsid w:val="004934F2"/>
    <w:rsid w:val="0049764D"/>
    <w:rsid w:val="004B3F3A"/>
    <w:rsid w:val="00572C7D"/>
    <w:rsid w:val="00677C15"/>
    <w:rsid w:val="00750308"/>
    <w:rsid w:val="007A3B04"/>
    <w:rsid w:val="00847F8B"/>
    <w:rsid w:val="008B0F21"/>
    <w:rsid w:val="009B1235"/>
    <w:rsid w:val="00A2663D"/>
    <w:rsid w:val="00BB5680"/>
    <w:rsid w:val="00BC0A43"/>
    <w:rsid w:val="00C47511"/>
    <w:rsid w:val="00C61C92"/>
    <w:rsid w:val="00CA4233"/>
    <w:rsid w:val="00D6118F"/>
    <w:rsid w:val="00D97D55"/>
    <w:rsid w:val="00E26FFF"/>
    <w:rsid w:val="00F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B51C"/>
  <w15:chartTrackingRefBased/>
  <w15:docId w15:val="{9109D2FF-92EA-408E-A15B-4D6B619F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7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90AB-29C5-45E2-8E21-CC61DAD9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Алина</dc:creator>
  <cp:keywords/>
  <dc:description/>
  <cp:lastModifiedBy>Ким Алина</cp:lastModifiedBy>
  <cp:revision>20</cp:revision>
  <cp:lastPrinted>2026-01-06T05:42:00Z</cp:lastPrinted>
  <dcterms:created xsi:type="dcterms:W3CDTF">2025-10-08T12:18:00Z</dcterms:created>
  <dcterms:modified xsi:type="dcterms:W3CDTF">2026-01-08T10:20:00Z</dcterms:modified>
</cp:coreProperties>
</file>